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74142DA4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Thursday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B93F94">
              <w:rPr>
                <w:b/>
                <w:sz w:val="28"/>
                <w:szCs w:val="28"/>
                <w:u w:val="single"/>
              </w:rPr>
              <w:t>April 1</w:t>
            </w:r>
            <w:r w:rsidR="006C78A5">
              <w:rPr>
                <w:b/>
                <w:sz w:val="28"/>
                <w:szCs w:val="28"/>
                <w:u w:val="single"/>
              </w:rPr>
              <w:t>7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2011E57C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15608">
              <w:rPr>
                <w:b/>
                <w:sz w:val="22"/>
                <w:szCs w:val="22"/>
              </w:rPr>
              <w:t xml:space="preserve"> </w:t>
            </w:r>
            <w:r w:rsidR="006C78A5">
              <w:rPr>
                <w:b/>
                <w:sz w:val="22"/>
                <w:szCs w:val="22"/>
              </w:rPr>
              <w:t xml:space="preserve">Gary Michaels, (Vice Chairman), </w:t>
            </w:r>
            <w:r w:rsidR="00615608">
              <w:rPr>
                <w:b/>
                <w:sz w:val="22"/>
                <w:szCs w:val="22"/>
              </w:rPr>
              <w:t>Christy Larkins (Secretary)</w:t>
            </w:r>
            <w:r w:rsidR="008A12D1">
              <w:rPr>
                <w:b/>
                <w:sz w:val="22"/>
                <w:szCs w:val="22"/>
              </w:rPr>
              <w:t>,</w:t>
            </w:r>
            <w:r w:rsidR="00983089">
              <w:rPr>
                <w:b/>
                <w:sz w:val="22"/>
                <w:szCs w:val="22"/>
              </w:rPr>
              <w:t xml:space="preserve"> Deborah Roche (Assistant Secretary),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83089">
              <w:rPr>
                <w:b/>
                <w:sz w:val="22"/>
                <w:szCs w:val="22"/>
              </w:rPr>
              <w:t xml:space="preserve">Bobby Potomski, Cherry Fitch,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62CD303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6C78A5">
              <w:rPr>
                <w:b/>
                <w:sz w:val="22"/>
                <w:szCs w:val="22"/>
              </w:rPr>
              <w:t>March 6,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214CB64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</w:t>
            </w:r>
            <w:r w:rsidR="006C78A5">
              <w:rPr>
                <w:b/>
                <w:sz w:val="22"/>
                <w:szCs w:val="22"/>
              </w:rPr>
              <w:t>10</w:t>
            </w:r>
            <w:r>
              <w:rPr>
                <w:b/>
                <w:sz w:val="22"/>
                <w:szCs w:val="22"/>
              </w:rPr>
              <w:t xml:space="preserve">-25 – </w:t>
            </w:r>
            <w:r w:rsidR="00B93F94">
              <w:rPr>
                <w:b/>
                <w:sz w:val="22"/>
                <w:szCs w:val="22"/>
              </w:rPr>
              <w:t>Team Success, A School of Excellence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25535CC7" w14:textId="77777777" w:rsidTr="007033CD">
        <w:trPr>
          <w:trHeight w:val="407"/>
        </w:trPr>
        <w:tc>
          <w:tcPr>
            <w:tcW w:w="630" w:type="dxa"/>
          </w:tcPr>
          <w:p w14:paraId="4062C55C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83A32B0" w14:textId="2AA54B38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11-25 – Goodwill of the Gulf Coast</w:t>
            </w:r>
          </w:p>
        </w:tc>
        <w:tc>
          <w:tcPr>
            <w:tcW w:w="2257" w:type="dxa"/>
          </w:tcPr>
          <w:p w14:paraId="5BB762BA" w14:textId="47FE46E7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B93F94" w:rsidRPr="000227E0" w14:paraId="459E3F5A" w14:textId="77777777" w:rsidTr="007033CD">
        <w:trPr>
          <w:trHeight w:val="407"/>
        </w:trPr>
        <w:tc>
          <w:tcPr>
            <w:tcW w:w="630" w:type="dxa"/>
          </w:tcPr>
          <w:p w14:paraId="33C0E174" w14:textId="77777777" w:rsidR="00B93F94" w:rsidRPr="000227E0" w:rsidRDefault="00B93F94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95F756" w14:textId="0173B431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12-25 – Tampa Metropolitan Area YMCA</w:t>
            </w:r>
          </w:p>
        </w:tc>
        <w:tc>
          <w:tcPr>
            <w:tcW w:w="2257" w:type="dxa"/>
          </w:tcPr>
          <w:p w14:paraId="593E49B3" w14:textId="318BB5A2" w:rsidR="00B93F94" w:rsidRDefault="00B93F94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ED1F71" w:rsidRPr="000227E0" w14:paraId="6E32F26B" w14:textId="77777777" w:rsidTr="007033CD">
        <w:trPr>
          <w:trHeight w:val="407"/>
        </w:trPr>
        <w:tc>
          <w:tcPr>
            <w:tcW w:w="630" w:type="dxa"/>
          </w:tcPr>
          <w:p w14:paraId="7CD61392" w14:textId="77777777" w:rsidR="00ED1F71" w:rsidRPr="000227E0" w:rsidRDefault="00ED1F7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B9C372" w14:textId="4334B903" w:rsidR="00ED1F71" w:rsidRDefault="00ED1F7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13-25 – AcadeMir Charter Schools, Inc.</w:t>
            </w:r>
          </w:p>
        </w:tc>
        <w:tc>
          <w:tcPr>
            <w:tcW w:w="2257" w:type="dxa"/>
          </w:tcPr>
          <w:p w14:paraId="608BCC8C" w14:textId="6BD31635" w:rsidR="00ED1F71" w:rsidRDefault="00ED1F7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6C78A5" w:rsidRPr="000227E0" w14:paraId="6D5D6DAF" w14:textId="77777777" w:rsidTr="007033CD">
        <w:trPr>
          <w:trHeight w:val="407"/>
        </w:trPr>
        <w:tc>
          <w:tcPr>
            <w:tcW w:w="630" w:type="dxa"/>
          </w:tcPr>
          <w:p w14:paraId="5CBA8648" w14:textId="77777777" w:rsidR="006C78A5" w:rsidRPr="000227E0" w:rsidRDefault="006C78A5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7ABE64E0" w14:textId="370EA8C8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Financials 2-28-25</w:t>
            </w:r>
          </w:p>
        </w:tc>
        <w:tc>
          <w:tcPr>
            <w:tcW w:w="2257" w:type="dxa"/>
          </w:tcPr>
          <w:p w14:paraId="7530D4B7" w14:textId="18290493" w:rsidR="006C78A5" w:rsidRDefault="006C78A5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015FFAD5" w:rsidR="005E3D58" w:rsidRDefault="005E3D58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41DD"/>
    <w:rsid w:val="002A6195"/>
    <w:rsid w:val="002A68E5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9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56901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455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2</cp:revision>
  <cp:lastPrinted>2025-03-24T15:58:00Z</cp:lastPrinted>
  <dcterms:created xsi:type="dcterms:W3CDTF">2025-04-08T18:09:00Z</dcterms:created>
  <dcterms:modified xsi:type="dcterms:W3CDTF">2025-04-08T18:09:00Z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