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1342FB37" w:rsidR="00B03EB9" w:rsidRPr="002C08A4" w:rsidRDefault="0000630E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Tues</w:t>
            </w:r>
            <w:r w:rsidR="0070622F">
              <w:rPr>
                <w:b/>
                <w:sz w:val="28"/>
                <w:szCs w:val="28"/>
                <w:u w:val="single"/>
              </w:rPr>
              <w:t>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70622F">
              <w:rPr>
                <w:b/>
                <w:sz w:val="28"/>
                <w:szCs w:val="28"/>
                <w:u w:val="single"/>
              </w:rPr>
              <w:t>August</w:t>
            </w:r>
            <w:r w:rsidR="008261C9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26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2BA919CE" w:rsidR="00B03EB9" w:rsidRPr="002C08A4" w:rsidRDefault="0000630E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="0070622F">
              <w:rPr>
                <w:b/>
                <w:sz w:val="28"/>
                <w:szCs w:val="28"/>
                <w:u w:val="single"/>
              </w:rPr>
              <w:t xml:space="preserve">:00 </w:t>
            </w:r>
            <w:r>
              <w:rPr>
                <w:b/>
                <w:sz w:val="28"/>
                <w:szCs w:val="28"/>
                <w:u w:val="single"/>
              </w:rPr>
              <w:t>AM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4F6C3013" w:rsidR="00B712C5" w:rsidRPr="002C08A4" w:rsidRDefault="0000630E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315 </w:t>
            </w:r>
            <w:proofErr w:type="spellStart"/>
            <w:r>
              <w:rPr>
                <w:b/>
                <w:sz w:val="28"/>
                <w:szCs w:val="28"/>
              </w:rPr>
              <w:t>Fairpoint</w:t>
            </w:r>
            <w:proofErr w:type="spellEnd"/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6E0FC667" w:rsidR="00F310D7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Christy Larkins</w:t>
            </w:r>
          </w:p>
          <w:p w14:paraId="68929482" w14:textId="06BC0CB3" w:rsidR="005B50F1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Vice-Chair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59C89CBD" w:rsidR="00B03EB9" w:rsidRPr="007033CD" w:rsidRDefault="005F42BD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Christy Larkins (</w:t>
            </w:r>
            <w:r w:rsidR="008261C9">
              <w:rPr>
                <w:b/>
                <w:sz w:val="22"/>
                <w:szCs w:val="22"/>
              </w:rPr>
              <w:t>Vice Chair</w:t>
            </w:r>
            <w:r>
              <w:rPr>
                <w:b/>
                <w:sz w:val="22"/>
                <w:szCs w:val="22"/>
              </w:rPr>
              <w:t xml:space="preserve">), </w:t>
            </w:r>
            <w:r w:rsidR="008261C9">
              <w:rPr>
                <w:b/>
                <w:sz w:val="22"/>
                <w:szCs w:val="22"/>
              </w:rPr>
              <w:t xml:space="preserve">Cherry Fitch (Secretary), </w:t>
            </w:r>
            <w:r>
              <w:rPr>
                <w:b/>
                <w:sz w:val="22"/>
                <w:szCs w:val="22"/>
              </w:rPr>
              <w:t xml:space="preserve">Deborah Roche (Asst. Secretary),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357EA3F0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00630E">
              <w:rPr>
                <w:b/>
                <w:sz w:val="22"/>
                <w:szCs w:val="22"/>
              </w:rPr>
              <w:t>August 18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007DEBBB" w:rsidR="00DE7E7E" w:rsidRDefault="0000630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DE7E7E">
              <w:rPr>
                <w:b/>
                <w:sz w:val="22"/>
                <w:szCs w:val="22"/>
              </w:rPr>
              <w:t xml:space="preserve"> </w:t>
            </w:r>
            <w:r w:rsidR="00147E5B">
              <w:rPr>
                <w:b/>
                <w:sz w:val="22"/>
                <w:szCs w:val="22"/>
              </w:rPr>
              <w:t>Resolution 29</w:t>
            </w:r>
            <w:r w:rsidR="00DE7E7E">
              <w:rPr>
                <w:b/>
                <w:sz w:val="22"/>
                <w:szCs w:val="22"/>
              </w:rPr>
              <w:t xml:space="preserve">-25 – </w:t>
            </w:r>
            <w:r>
              <w:rPr>
                <w:b/>
                <w:sz w:val="22"/>
                <w:szCs w:val="22"/>
              </w:rPr>
              <w:t>Global Impact Products</w:t>
            </w:r>
          </w:p>
        </w:tc>
        <w:tc>
          <w:tcPr>
            <w:tcW w:w="2257" w:type="dxa"/>
          </w:tcPr>
          <w:p w14:paraId="2E38F336" w14:textId="25A85C9F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8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630E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47E5B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5303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1A9C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1E21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35DB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3C46"/>
    <w:rsid w:val="00E7491C"/>
    <w:rsid w:val="00E83968"/>
    <w:rsid w:val="00E83AD6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878</Characters>
  <Application>Microsoft Office Word</Application>
  <DocSecurity>0</DocSecurity>
  <PresentationFormat/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2</cp:revision>
  <cp:lastPrinted>2025-08-22T14:38:00Z</cp:lastPrinted>
  <dcterms:created xsi:type="dcterms:W3CDTF">2025-08-22T14:38:00Z</dcterms:created>
  <dcterms:modified xsi:type="dcterms:W3CDTF">2025-08-22T14:38:00Z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