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708"/>
        <w:gridCol w:w="777"/>
        <w:gridCol w:w="2257"/>
      </w:tblGrid>
      <w:tr w:rsidR="00B712C5" w:rsidRPr="000227E0" w14:paraId="0F3AD238" w14:textId="77777777" w:rsidTr="007033CD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6FB6F44F" w:rsidR="00B03EB9" w:rsidRPr="000227E0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22"/>
                <w:u w:val="single"/>
              </w:rPr>
            </w:pPr>
            <w:bookmarkStart w:id="1" w:name="Logistics"/>
            <w:bookmarkEnd w:id="1"/>
            <w:r w:rsidRPr="000227E0">
              <w:rPr>
                <w:b/>
                <w:sz w:val="22"/>
                <w:szCs w:val="22"/>
                <w:u w:val="single"/>
              </w:rPr>
              <w:t>Thursday</w:t>
            </w:r>
            <w:r w:rsidR="00B03EB9" w:rsidRPr="000227E0">
              <w:rPr>
                <w:b/>
                <w:sz w:val="22"/>
                <w:szCs w:val="22"/>
                <w:u w:val="single"/>
              </w:rPr>
              <w:t xml:space="preserve">, </w:t>
            </w:r>
            <w:r w:rsidR="00A74499">
              <w:rPr>
                <w:b/>
                <w:sz w:val="22"/>
                <w:szCs w:val="22"/>
                <w:u w:val="single"/>
              </w:rPr>
              <w:t>September 14</w:t>
            </w:r>
            <w:r w:rsidR="00B03EB9" w:rsidRPr="000227E0">
              <w:rPr>
                <w:b/>
                <w:sz w:val="22"/>
                <w:szCs w:val="22"/>
                <w:u w:val="single"/>
              </w:rPr>
              <w:t>, 202</w:t>
            </w:r>
            <w:r w:rsidR="00200BA9" w:rsidRPr="000227E0">
              <w:rPr>
                <w:b/>
                <w:sz w:val="22"/>
                <w:szCs w:val="22"/>
                <w:u w:val="single"/>
              </w:rPr>
              <w:t>3</w:t>
            </w:r>
          </w:p>
          <w:p w14:paraId="1DEA8E9A" w14:textId="77777777" w:rsidR="00B03EB9" w:rsidRPr="007033CD" w:rsidRDefault="00B03EB9" w:rsidP="00B03EB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highlight w:val="yellow"/>
                <w:u w:val="single"/>
              </w:rPr>
              <w:t>9:00AM</w:t>
            </w:r>
            <w:r w:rsidRPr="007033CD">
              <w:rPr>
                <w:b/>
                <w:sz w:val="22"/>
                <w:szCs w:val="22"/>
              </w:rPr>
              <w:t>.</w:t>
            </w:r>
          </w:p>
          <w:p w14:paraId="36DEDA41" w14:textId="77777777" w:rsidR="00B712C5" w:rsidRPr="007033CD" w:rsidRDefault="00074688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7033CD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7033CD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4EB8A4E" w:rsidR="00F310D7" w:rsidRPr="007033CD" w:rsidRDefault="00A74499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  <w:p w14:paraId="68929482" w14:textId="0F332B10" w:rsidR="005B50F1" w:rsidRPr="007033CD" w:rsidRDefault="00A74499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Vice </w:t>
            </w:r>
            <w:r w:rsidR="007033CD"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5A265B38" w:rsidR="00B03EB9" w:rsidRPr="007033CD" w:rsidRDefault="00853CE6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 w:rsidRPr="007033CD">
              <w:rPr>
                <w:b/>
                <w:sz w:val="22"/>
                <w:szCs w:val="22"/>
              </w:rPr>
              <w:t xml:space="preserve">Gary Michaels (Vice Chairman),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FE097A" w:rsidRPr="007033CD">
              <w:rPr>
                <w:b/>
                <w:sz w:val="22"/>
                <w:szCs w:val="22"/>
              </w:rPr>
              <w:t>Cherry Fitch</w:t>
            </w:r>
            <w:r w:rsidR="00B03EB9" w:rsidRPr="007033CD">
              <w:rPr>
                <w:b/>
                <w:sz w:val="22"/>
                <w:szCs w:val="22"/>
              </w:rPr>
              <w:t xml:space="preserve"> (</w:t>
            </w:r>
            <w:r w:rsidR="007033CD">
              <w:rPr>
                <w:b/>
                <w:sz w:val="22"/>
                <w:szCs w:val="22"/>
              </w:rPr>
              <w:t>Mayor/</w:t>
            </w:r>
            <w:r w:rsidR="00B03EB9" w:rsidRPr="007033CD">
              <w:rPr>
                <w:b/>
                <w:sz w:val="22"/>
                <w:szCs w:val="22"/>
              </w:rPr>
              <w:t>Board Member),</w:t>
            </w:r>
            <w:r w:rsidR="0091194F" w:rsidRPr="007033CD">
              <w:rPr>
                <w:b/>
                <w:sz w:val="22"/>
                <w:szCs w:val="22"/>
              </w:rPr>
              <w:t xml:space="preserve">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 w:rsidR="0091194F" w:rsidRPr="007033CD">
              <w:rPr>
                <w:b/>
                <w:sz w:val="22"/>
                <w:szCs w:val="22"/>
              </w:rPr>
              <w:t>Christy Larkins (Board Member</w:t>
            </w:r>
            <w:r w:rsidR="00A74499">
              <w:rPr>
                <w:b/>
                <w:sz w:val="22"/>
                <w:szCs w:val="22"/>
              </w:rPr>
              <w:t xml:space="preserve">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96E35B7" w:rsidR="00B03EB9" w:rsidRPr="007033CD" w:rsidRDefault="00A74499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440F9DA6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A74499">
              <w:rPr>
                <w:b/>
                <w:sz w:val="22"/>
                <w:szCs w:val="22"/>
              </w:rPr>
              <w:t>7/20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D8469D" w:rsidRPr="000227E0" w14:paraId="4C93FECD" w14:textId="77777777" w:rsidTr="007033CD">
        <w:trPr>
          <w:trHeight w:val="407"/>
        </w:trPr>
        <w:tc>
          <w:tcPr>
            <w:tcW w:w="630" w:type="dxa"/>
          </w:tcPr>
          <w:p w14:paraId="69696E11" w14:textId="77777777" w:rsidR="00D8469D" w:rsidRPr="000227E0" w:rsidRDefault="00D8469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CB06A8E" w14:textId="57685B5D" w:rsidR="00D8469D" w:rsidRPr="007033CD" w:rsidRDefault="00D8469D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Minutes 8/21/23 Joint Workshop</w:t>
            </w:r>
          </w:p>
        </w:tc>
        <w:tc>
          <w:tcPr>
            <w:tcW w:w="2257" w:type="dxa"/>
          </w:tcPr>
          <w:p w14:paraId="66F47E09" w14:textId="055111A8" w:rsidR="00D8469D" w:rsidRPr="007033CD" w:rsidRDefault="00D8469D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6537E037" w:rsidR="00B61128" w:rsidRPr="007033CD" w:rsidRDefault="00B94E0F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Inducement</w:t>
            </w:r>
            <w:r w:rsidR="007A5B7E" w:rsidRPr="007033CD">
              <w:rPr>
                <w:b/>
                <w:sz w:val="22"/>
                <w:szCs w:val="22"/>
              </w:rPr>
              <w:t xml:space="preserve"> Resolution </w:t>
            </w:r>
            <w:r w:rsidR="00A74499">
              <w:rPr>
                <w:b/>
                <w:sz w:val="22"/>
                <w:szCs w:val="22"/>
              </w:rPr>
              <w:t>14</w:t>
            </w:r>
            <w:r w:rsidR="007A5B7E" w:rsidRPr="007033CD">
              <w:rPr>
                <w:b/>
                <w:sz w:val="22"/>
                <w:szCs w:val="22"/>
              </w:rPr>
              <w:t>-23</w:t>
            </w:r>
            <w:r w:rsidR="00B61128" w:rsidRPr="007033CD">
              <w:rPr>
                <w:b/>
                <w:sz w:val="22"/>
                <w:szCs w:val="22"/>
              </w:rPr>
              <w:t xml:space="preserve"> –</w:t>
            </w:r>
            <w:r w:rsidR="00A74499">
              <w:rPr>
                <w:b/>
                <w:sz w:val="22"/>
                <w:szCs w:val="22"/>
              </w:rPr>
              <w:t>Global Outreach Charter Academy</w:t>
            </w:r>
          </w:p>
        </w:tc>
        <w:tc>
          <w:tcPr>
            <w:tcW w:w="2257" w:type="dxa"/>
          </w:tcPr>
          <w:p w14:paraId="33BDFE00" w14:textId="02E90B78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7033CD" w:rsidRPr="000227E0" w14:paraId="168FD86E" w14:textId="77777777" w:rsidTr="007033CD">
        <w:trPr>
          <w:trHeight w:val="407"/>
        </w:trPr>
        <w:tc>
          <w:tcPr>
            <w:tcW w:w="630" w:type="dxa"/>
          </w:tcPr>
          <w:p w14:paraId="5FA91991" w14:textId="77777777" w:rsidR="007033CD" w:rsidRPr="000227E0" w:rsidRDefault="007033C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546C04A" w14:textId="1CEA3D4D" w:rsidR="007033CD" w:rsidRPr="007033CD" w:rsidRDefault="00A74499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364BD750" w14:textId="5ECF4FCE" w:rsidR="007033CD" w:rsidRPr="007033CD" w:rsidRDefault="007033C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613E80D2" w:rsidR="00B61128" w:rsidRPr="007033CD" w:rsidRDefault="00A74499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988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creator>Denis McKinnon</dc:creator>
  <cp:lastModifiedBy>Denis McKinnon</cp:lastModifiedBy>
  <cp:revision>6</cp:revision>
  <cp:lastPrinted>2023-09-11T17:16:00Z</cp:lastPrinted>
  <dcterms:created xsi:type="dcterms:W3CDTF">2023-07-03T18:08:00Z</dcterms:created>
  <dcterms:modified xsi:type="dcterms:W3CDTF">2023-09-11T17:18:00Z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